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F2CAB" w14:textId="77777777" w:rsidR="00AF2FA8" w:rsidRDefault="00AF2FA8" w:rsidP="00AF2FA8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4D114EEC" w14:textId="77777777" w:rsidR="00AF2FA8" w:rsidRDefault="00AF2FA8" w:rsidP="00AF2FA8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0CAE6BE9" w:rsidR="00CA08C7" w:rsidRPr="000777FF" w:rsidRDefault="005B4FD7">
      <w:pPr>
        <w:rPr>
          <w:i/>
        </w:rPr>
      </w:pPr>
      <w:bookmarkStart w:id="1" w:name="_GoBack"/>
      <w:bookmarkEnd w:id="0"/>
      <w:bookmarkEnd w:id="1"/>
      <w:r>
        <w:rPr>
          <w:b/>
        </w:rPr>
        <w:t xml:space="preserve">TABELA NR </w:t>
      </w:r>
      <w:r w:rsidR="00A43A51">
        <w:rPr>
          <w:b/>
          <w:bCs/>
          <w:iCs/>
          <w:color w:val="000000" w:themeColor="text1"/>
        </w:rPr>
        <w:t>21</w:t>
      </w:r>
      <w:r w:rsidRPr="008D4A5F">
        <w:rPr>
          <w:b/>
          <w:bCs/>
          <w:iCs/>
          <w:color w:val="000000" w:themeColor="text1"/>
        </w:rPr>
        <w:t xml:space="preserve"> – </w:t>
      </w:r>
      <w:r w:rsidR="00E8533C" w:rsidRPr="00E8533C">
        <w:rPr>
          <w:b/>
          <w:bCs/>
          <w:iCs/>
          <w:color w:val="000000" w:themeColor="text1"/>
        </w:rPr>
        <w:t>STANOWISKO NADZORU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4F422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4F422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F547854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4F422C" w14:paraId="66A47473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12B0607B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color w:val="000000"/>
                <w:sz w:val="20"/>
                <w:szCs w:val="20"/>
                <w:lang w:eastAsia="pl-PL"/>
              </w:rPr>
              <w:t>Lada pełniąca funkcję stanowiska nadzoru – wymiary według formularza asortymentowo – cenowego</w:t>
            </w:r>
          </w:p>
        </w:tc>
        <w:tc>
          <w:tcPr>
            <w:tcW w:w="4242" w:type="dxa"/>
            <w:vAlign w:val="center"/>
          </w:tcPr>
          <w:p w14:paraId="552E273F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2B87F45A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1371FFB1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Lady przeznaczone do użytkowania w pomieszczeniach, w których wykonywane są procedury medyczne. Lady, które ze względu na swoje przeznaczenie powinny umożliwiać zachowanie ich aseptyczności poprzez mycie i dezynfekcję w warunkach szpitalnych</w:t>
            </w:r>
          </w:p>
        </w:tc>
        <w:tc>
          <w:tcPr>
            <w:tcW w:w="4242" w:type="dxa"/>
            <w:vAlign w:val="center"/>
          </w:tcPr>
          <w:p w14:paraId="5B9984C9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1AED5336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176AD4D6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color w:val="000000"/>
                <w:sz w:val="20"/>
                <w:szCs w:val="20"/>
                <w:lang w:eastAsia="pl-PL"/>
              </w:rPr>
              <w:t>Zewnętrzna powierzchnia korpusu lady powinna być wykonana z białej płyty tworzywowej, nienasiąkliwej, odpornej na wilgoć i płyny, a także na wodę. Powierzchnia płyty gładka, półmatowa. Płyta o gęstości nie większej niż 550 kg/m</w:t>
            </w:r>
            <w:r w:rsidRPr="004F422C">
              <w:rPr>
                <w:rFonts w:cstheme="minorHAnsi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  <w:r w:rsidRPr="004F422C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. Nie dopuszcza się powierzchni zewnętrznej lady wykonanej z płyty wiórowej </w:t>
            </w:r>
            <w:proofErr w:type="spellStart"/>
            <w:r w:rsidRPr="004F422C">
              <w:rPr>
                <w:rFonts w:cstheme="minorHAnsi"/>
                <w:color w:val="000000"/>
                <w:sz w:val="20"/>
                <w:szCs w:val="20"/>
                <w:lang w:eastAsia="pl-PL"/>
              </w:rPr>
              <w:t>melaminowanej</w:t>
            </w:r>
            <w:proofErr w:type="spellEnd"/>
          </w:p>
        </w:tc>
        <w:tc>
          <w:tcPr>
            <w:tcW w:w="4242" w:type="dxa"/>
            <w:vAlign w:val="center"/>
          </w:tcPr>
          <w:p w14:paraId="3404102D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7F261E90" w14:textId="77777777" w:rsidTr="004F422C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7873DDAC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Wewnętrza powierzchnia korpusu lady – część użytkowa wykonana z trójwarstwowej płyty wiórowej, pokrytej obustronnie melaminą w kolorze do wyboru przez Zamawiającego na podstawie dostarczonych wzorników</w:t>
            </w:r>
          </w:p>
        </w:tc>
        <w:tc>
          <w:tcPr>
            <w:tcW w:w="4242" w:type="dxa"/>
            <w:vAlign w:val="center"/>
          </w:tcPr>
          <w:p w14:paraId="5A4E0BC3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6CE626F2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100BF7B6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Korpus oraz front lady o łącznej grubości min. 36 mm. Wąska krawędź korpusu lady zabezpieczona przez okleinowanie wspólnym obrzeżem ABS o grubości min. 2 mm, w kolorze do wyboru przez Zamawiającego na podstawie przedstawionych wzorników. Nie dopuszcza się osobnego obrzeża dla części zewnętrznej oraz wewnętrznej korpusu</w:t>
            </w:r>
          </w:p>
        </w:tc>
        <w:tc>
          <w:tcPr>
            <w:tcW w:w="4242" w:type="dxa"/>
            <w:vAlign w:val="center"/>
          </w:tcPr>
          <w:p w14:paraId="017126B2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355B65D4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362ACE12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Lada posadowiona na cokole metalowym, lakierowanym proszkowo, o wysokości min. 60 mm i grubości min. 40 mm. Cokół musi być wyposażony w stopki regulacyjne, umożliwiające poziomowanie mebla</w:t>
            </w:r>
          </w:p>
        </w:tc>
        <w:tc>
          <w:tcPr>
            <w:tcW w:w="4242" w:type="dxa"/>
            <w:vAlign w:val="center"/>
          </w:tcPr>
          <w:p w14:paraId="4780DAEC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6FE59442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233050EC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 xml:space="preserve">Blat roboczy lady powinien być wykonany z trójwarstwowej płyty wiórowej, pokrytej obustronnie melaminą o grubości min. 25 mm w kolorze białym. Wąskie widoczne krawędzie blatu </w:t>
            </w:r>
            <w:r w:rsidRPr="004F422C">
              <w:rPr>
                <w:rFonts w:cstheme="minorHAnsi"/>
                <w:sz w:val="20"/>
                <w:szCs w:val="20"/>
              </w:rPr>
              <w:lastRenderedPageBreak/>
              <w:t>zabezpieczone przez okleinowanie obrzeżem ABS o grubości min. 2 mm, w kolorze do wyboru przez Zamawiającego na podstawie dostarczonych wzorników. Wąskie niewidoczne krawędzie blatu zabezpieczone są obrzeżem ABS o grubości min. 0,5 mm w kolorze białym</w:t>
            </w:r>
          </w:p>
        </w:tc>
        <w:tc>
          <w:tcPr>
            <w:tcW w:w="4242" w:type="dxa"/>
            <w:vAlign w:val="center"/>
          </w:tcPr>
          <w:p w14:paraId="0EB27956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5C924FFB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0F9D330C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Pod blatem roboczym, w celu wzmocnienia konstrukcji zamontowana belka wykonana z metalowego profilu o przekroju min. 50x30 mm, zakończona z dwóch stron płaskownikiem o grubości min. 5 mm przykręcanym do boków lady oraz blatu. Belka lakierowana proszkowo mocowana do blatu śrubami metrycznymi M6, natomiast do boków śrubami M8</w:t>
            </w:r>
          </w:p>
        </w:tc>
        <w:tc>
          <w:tcPr>
            <w:tcW w:w="4242" w:type="dxa"/>
            <w:vAlign w:val="center"/>
          </w:tcPr>
          <w:p w14:paraId="1B746D50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2FA417F8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1CBC0783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W przypadku lad złożonych z kilku modułów, pomiędzy modułami powinna być wstawiona podpora metalowa w postaci nogi w kształcie odwróconej litery U. Elementy pionowe podpory wykonane z profilu o przekroju min. 60x30 mm, połączone ze sobą poziomym profilem o przekroju min. 50x30 mm</w:t>
            </w:r>
          </w:p>
        </w:tc>
        <w:tc>
          <w:tcPr>
            <w:tcW w:w="4242" w:type="dxa"/>
            <w:vAlign w:val="center"/>
          </w:tcPr>
          <w:p w14:paraId="1EDD6CD0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52ACE9BB" w14:textId="77777777" w:rsidTr="004F422C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7478F03F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Pionowy element nogi lady powinien być cofnięty od krawędzi blatu w celu uniknięcia ewentualnej kolizji pomiędzy nogą, a krzesłem osoby pracującej przy ladzie</w:t>
            </w:r>
          </w:p>
        </w:tc>
        <w:tc>
          <w:tcPr>
            <w:tcW w:w="4242" w:type="dxa"/>
            <w:vAlign w:val="center"/>
          </w:tcPr>
          <w:p w14:paraId="3386BA7C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10A96815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5EA5A1E9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color w:val="000000"/>
                <w:sz w:val="20"/>
                <w:szCs w:val="20"/>
                <w:lang w:eastAsia="pl-PL"/>
              </w:rPr>
              <w:t>W przypadku lad złożonych z kilku modułów, belka wspierająca pod blatem montowana jest do boku lady oraz do poziomego elementu podpory metalowej</w:t>
            </w:r>
          </w:p>
        </w:tc>
        <w:tc>
          <w:tcPr>
            <w:tcW w:w="4242" w:type="dxa"/>
            <w:vAlign w:val="center"/>
          </w:tcPr>
          <w:p w14:paraId="003BC962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6940DB87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13415FC2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Górny blat (blat nadstawki) wpuszczany pomiędzy korpus i front lady, powinien być wykonany z trójwarstwowej płyty wiórowej, obustronnie pokrytej melaminą o grubości min. 25 mm w kolorze białym. Wąska widoczna krawędź blatu zabezpieczona przez okleinowanie obrzeżem ABS o grubości min. 2 mm, w kolorze do wyboru przez Zamawiającego na podstawie dostarczonych wzorników. Pozostałe krawędzie zabezpieczone przez okleinowanie obrzeżem ABS o grubości min. 0,5 mm w kolorze białym</w:t>
            </w:r>
          </w:p>
        </w:tc>
        <w:tc>
          <w:tcPr>
            <w:tcW w:w="4242" w:type="dxa"/>
            <w:vAlign w:val="center"/>
          </w:tcPr>
          <w:p w14:paraId="3D6F1336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76445716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4E034F78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 xml:space="preserve">Blat nadstawki wsparty na płycinowych nogach, wykonanych z trójwarstwowej płyty wiórowej obustronnie </w:t>
            </w:r>
            <w:proofErr w:type="spellStart"/>
            <w:r w:rsidRPr="004F422C">
              <w:rPr>
                <w:rFonts w:cstheme="minorHAnsi"/>
                <w:sz w:val="20"/>
                <w:szCs w:val="20"/>
              </w:rPr>
              <w:t>melaminowanej</w:t>
            </w:r>
            <w:proofErr w:type="spellEnd"/>
            <w:r w:rsidRPr="004F422C">
              <w:rPr>
                <w:rFonts w:cstheme="minorHAnsi"/>
                <w:sz w:val="20"/>
                <w:szCs w:val="20"/>
              </w:rPr>
              <w:t>, o grubości min. 18  mm. Wąskie widoczne krawędzie płyty zabezpieczone obrzeżem ABS o grubości min. 2 mm, pozostałe o grubości min. 0,5 mm w kolorze białym</w:t>
            </w:r>
          </w:p>
        </w:tc>
        <w:tc>
          <w:tcPr>
            <w:tcW w:w="4242" w:type="dxa"/>
            <w:vAlign w:val="center"/>
          </w:tcPr>
          <w:p w14:paraId="7934B658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2EAEFBD4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00C9F0F" w14:textId="77777777" w:rsidR="004F422C" w:rsidRPr="004F422C" w:rsidRDefault="004F422C" w:rsidP="004F422C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 xml:space="preserve">Dodatkowo, pod blatem nadstawki umieszczony regał otwarty o wymiarach: </w:t>
            </w:r>
          </w:p>
          <w:p w14:paraId="2F3EF4F1" w14:textId="77777777" w:rsidR="004F422C" w:rsidRPr="004F422C" w:rsidRDefault="004F422C" w:rsidP="004F422C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- szerokość: ok. 43 cm,</w:t>
            </w:r>
          </w:p>
          <w:p w14:paraId="1D478A02" w14:textId="77777777" w:rsidR="004F422C" w:rsidRPr="004F422C" w:rsidRDefault="004F422C" w:rsidP="004F422C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lastRenderedPageBreak/>
              <w:t>- głębokość: 10 cm,</w:t>
            </w:r>
          </w:p>
          <w:p w14:paraId="10C1623B" w14:textId="5C863B01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>- wysokość dopasowana do przestrzeni pomiędzy blatem roboczym lady, a blatem nadstawki</w:t>
            </w:r>
          </w:p>
        </w:tc>
        <w:tc>
          <w:tcPr>
            <w:tcW w:w="4242" w:type="dxa"/>
            <w:vAlign w:val="center"/>
          </w:tcPr>
          <w:p w14:paraId="65E21E3D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56A3FA0A" w14:textId="77777777" w:rsidTr="004F422C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24926BC2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sz w:val="20"/>
                <w:szCs w:val="20"/>
              </w:rPr>
              <w:t xml:space="preserve">Regał wykonany z trójwarstwowej płyty wiórowej obustronnie </w:t>
            </w:r>
            <w:proofErr w:type="spellStart"/>
            <w:r w:rsidRPr="004F422C">
              <w:rPr>
                <w:rFonts w:cstheme="minorHAnsi"/>
                <w:sz w:val="20"/>
                <w:szCs w:val="20"/>
              </w:rPr>
              <w:t>melaminowanej</w:t>
            </w:r>
            <w:proofErr w:type="spellEnd"/>
            <w:r w:rsidRPr="004F422C">
              <w:rPr>
                <w:rFonts w:cstheme="minorHAnsi"/>
                <w:sz w:val="20"/>
                <w:szCs w:val="20"/>
              </w:rPr>
              <w:t>, o grubości 18 mm, w kolorze białym, wąskie widoczne krawędzie zabezpieczone obrzeżem ABS o grubości min. 2 mm, w kolorze do wyboru przez Zamawiającego na podstawie dostarczonych wzorników, pozostałe krawędzie zabezpieczone obrzeżem ABS o grubości min. 0,5 mm w kolorze białym. Regał wyposażony w jedną półkę umieszczoną w połowie wysokości regału, montowaną na stałe, regał bez wieńca dolnego – stawiany na blacie roboczym, wieniec górny wpuszczany pomiędzy boki regału</w:t>
            </w:r>
          </w:p>
        </w:tc>
        <w:tc>
          <w:tcPr>
            <w:tcW w:w="4242" w:type="dxa"/>
            <w:vAlign w:val="center"/>
          </w:tcPr>
          <w:p w14:paraId="66835014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61D07C01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203CB584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color w:val="000000"/>
                <w:sz w:val="20"/>
                <w:szCs w:val="20"/>
                <w:lang w:eastAsia="pl-PL"/>
              </w:rPr>
              <w:t>Pod blatem nadstawki zamontowana listwa LED w oprawie aluminiowej z mleczną szybką. Oprawa zamontowana w wyfrezowane korytko – nie dopuszcza się oprawy przyklejanej powierzchniowo. Barwa światła biała – ciepła. Okablowanie listwy LED niewidoczne, włącznik powinien znajdować się w listwie LED</w:t>
            </w:r>
          </w:p>
        </w:tc>
        <w:tc>
          <w:tcPr>
            <w:tcW w:w="4242" w:type="dxa"/>
            <w:vAlign w:val="center"/>
          </w:tcPr>
          <w:p w14:paraId="641DAF07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F422C" w14:paraId="519B479F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4F422C" w:rsidRPr="005B4FD7" w:rsidRDefault="004F422C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9DFAEFF" w14:textId="540C39BB" w:rsidR="004F422C" w:rsidRPr="004F422C" w:rsidRDefault="004F422C" w:rsidP="004F422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F422C">
              <w:rPr>
                <w:rFonts w:cstheme="minorHAnsi"/>
                <w:color w:val="000000"/>
                <w:sz w:val="20"/>
                <w:szCs w:val="20"/>
                <w:lang w:eastAsia="pl-PL"/>
              </w:rPr>
              <w:t>Każdy blat lady powinien być wyposażony w fabrycznie przygotowane otwory z zamontowanymi przelotami kablowymi, służącymi do przeprowadzenia okablowania z powierzchni blatu do umieszczonych pod jego powierzchnią metalowych kanałów na kable. Każdy blat wyposażony w metalowy kanał na kable o długości dopasowanej do długości stanowiska</w:t>
            </w:r>
          </w:p>
        </w:tc>
        <w:tc>
          <w:tcPr>
            <w:tcW w:w="4242" w:type="dxa"/>
            <w:vAlign w:val="center"/>
          </w:tcPr>
          <w:p w14:paraId="3549219D" w14:textId="77777777" w:rsidR="004F422C" w:rsidRPr="005B4FD7" w:rsidRDefault="004F422C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F2FA8" w14:paraId="555F9A51" w14:textId="77777777" w:rsidTr="00E74922">
        <w:trPr>
          <w:trHeight w:val="241"/>
        </w:trPr>
        <w:tc>
          <w:tcPr>
            <w:tcW w:w="650" w:type="dxa"/>
            <w:vAlign w:val="center"/>
          </w:tcPr>
          <w:p w14:paraId="48F4B619" w14:textId="77777777" w:rsidR="00AF2FA8" w:rsidRPr="005B4FD7" w:rsidRDefault="00AF2FA8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21A1C06B" w14:textId="51BFE089" w:rsidR="00AF2FA8" w:rsidRPr="005B4FD7" w:rsidRDefault="00AF2FA8" w:rsidP="00AF2FA8">
            <w:pPr>
              <w:jc w:val="center"/>
              <w:rPr>
                <w:b/>
                <w:sz w:val="20"/>
                <w:szCs w:val="20"/>
              </w:rPr>
            </w:pPr>
            <w:r w:rsidRPr="00AF2FA8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INFORMACJE OGÓLNE</w:t>
            </w:r>
          </w:p>
        </w:tc>
      </w:tr>
      <w:tr w:rsidR="00AF2FA8" w14:paraId="3EB04F8D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4E6846F6" w14:textId="77777777" w:rsidR="00AF2FA8" w:rsidRPr="005B4FD7" w:rsidRDefault="00AF2FA8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FEDF0B8" w14:textId="77777777" w:rsidR="00AF2FA8" w:rsidRPr="00AF2FA8" w:rsidRDefault="00AF2FA8" w:rsidP="00AF2FA8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AF2FA8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Okres gwarancji w miesiącach (wymagany min. 24 m-ce) </w:t>
            </w:r>
          </w:p>
          <w:p w14:paraId="1177231D" w14:textId="563891AB" w:rsidR="00AF2FA8" w:rsidRPr="004F422C" w:rsidRDefault="00AF2FA8" w:rsidP="00AF2FA8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AF2FA8">
              <w:rPr>
                <w:rFonts w:cstheme="minorHAnsi"/>
                <w:color w:val="000000"/>
                <w:sz w:val="20"/>
                <w:szCs w:val="20"/>
                <w:lang w:eastAsia="pl-PL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228AB78D" w14:textId="77777777" w:rsidR="00AF2FA8" w:rsidRPr="005B4FD7" w:rsidRDefault="00AF2FA8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F2FA8" w14:paraId="59F83C38" w14:textId="77777777" w:rsidTr="004F422C">
        <w:trPr>
          <w:trHeight w:val="241"/>
        </w:trPr>
        <w:tc>
          <w:tcPr>
            <w:tcW w:w="650" w:type="dxa"/>
            <w:vAlign w:val="center"/>
          </w:tcPr>
          <w:p w14:paraId="528982FA" w14:textId="77777777" w:rsidR="00AF2FA8" w:rsidRPr="005B4FD7" w:rsidRDefault="00AF2FA8" w:rsidP="004F422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E521AB4" w14:textId="77777777" w:rsidR="00AF2FA8" w:rsidRPr="00AF2FA8" w:rsidRDefault="00AF2FA8" w:rsidP="00AF2FA8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AF2FA8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0072856B" w14:textId="5ED76539" w:rsidR="00AF2FA8" w:rsidRPr="004F422C" w:rsidRDefault="00AF2FA8" w:rsidP="00AF2FA8">
            <w:pPr>
              <w:jc w:val="both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AF2FA8">
              <w:rPr>
                <w:rFonts w:cstheme="minorHAnsi"/>
                <w:color w:val="000000"/>
                <w:sz w:val="20"/>
                <w:szCs w:val="20"/>
                <w:lang w:eastAsia="pl-PL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4475101F" w14:textId="77777777" w:rsidR="00AF2FA8" w:rsidRPr="005B4FD7" w:rsidRDefault="00AF2FA8" w:rsidP="004F422C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2BEC5240" w14:textId="77777777" w:rsidR="00AF2FA8" w:rsidRPr="001B3BF1" w:rsidRDefault="00AF2FA8" w:rsidP="00AF2FA8">
      <w:pPr>
        <w:jc w:val="both"/>
        <w:rPr>
          <w:rFonts w:cstheme="minorHAnsi"/>
          <w:b/>
          <w:sz w:val="20"/>
          <w:szCs w:val="20"/>
        </w:rPr>
      </w:pPr>
      <w:bookmarkStart w:id="2" w:name="_Hlk227760996"/>
      <w:bookmarkStart w:id="3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241C2211" w14:textId="77777777" w:rsidR="00AF2FA8" w:rsidRPr="001B3BF1" w:rsidRDefault="00AF2FA8" w:rsidP="00AF2FA8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lastRenderedPageBreak/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66539E38" w14:textId="77777777" w:rsidR="00AF2FA8" w:rsidRDefault="00AF2FA8" w:rsidP="00AF2F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30E9C574" w14:textId="77777777" w:rsidR="00AF2FA8" w:rsidRDefault="00AF2FA8" w:rsidP="00AF2F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1348B754" w14:textId="77777777" w:rsidR="00AF2FA8" w:rsidRPr="005B4FD7" w:rsidRDefault="00AF2FA8" w:rsidP="00AF2FA8">
      <w:pPr>
        <w:rPr>
          <w:b/>
        </w:rPr>
      </w:pPr>
    </w:p>
    <w:bookmarkEnd w:id="3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E69B6" w14:textId="77777777" w:rsidR="00973A70" w:rsidRDefault="00973A70" w:rsidP="00D8180A">
      <w:pPr>
        <w:spacing w:after="0" w:line="240" w:lineRule="auto"/>
      </w:pPr>
      <w:r>
        <w:separator/>
      </w:r>
    </w:p>
  </w:endnote>
  <w:endnote w:type="continuationSeparator" w:id="0">
    <w:p w14:paraId="78DB6D4D" w14:textId="77777777" w:rsidR="00973A70" w:rsidRDefault="00973A70" w:rsidP="00D8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361C9" w14:textId="77777777" w:rsidR="00973A70" w:rsidRDefault="00973A70" w:rsidP="00D8180A">
      <w:pPr>
        <w:spacing w:after="0" w:line="240" w:lineRule="auto"/>
      </w:pPr>
      <w:r>
        <w:separator/>
      </w:r>
    </w:p>
  </w:footnote>
  <w:footnote w:type="continuationSeparator" w:id="0">
    <w:p w14:paraId="4A998A13" w14:textId="77777777" w:rsidR="00973A70" w:rsidRDefault="00973A70" w:rsidP="00D81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A20FE" w14:textId="401ACF14" w:rsidR="00D8180A" w:rsidRDefault="00D8180A">
    <w:pPr>
      <w:pStyle w:val="Nagwek"/>
    </w:pPr>
    <w:r>
      <w:rPr>
        <w:noProof/>
        <w:lang w:eastAsia="pl-PL"/>
      </w:rPr>
      <w:drawing>
        <wp:inline distT="0" distB="0" distL="0" distR="0" wp14:anchorId="32B7D609" wp14:editId="7AC0E089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DC2FC" w14:textId="77777777" w:rsidR="00AF2FA8" w:rsidRPr="00121F67" w:rsidRDefault="00AF2FA8" w:rsidP="00AF2FA8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78A1EBFB" w14:textId="77777777" w:rsidR="00D8180A" w:rsidRDefault="00D818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143FE4"/>
    <w:rsid w:val="001E7BEC"/>
    <w:rsid w:val="003B7A3A"/>
    <w:rsid w:val="0040254E"/>
    <w:rsid w:val="00421E83"/>
    <w:rsid w:val="004F422C"/>
    <w:rsid w:val="0055707E"/>
    <w:rsid w:val="005B4FD7"/>
    <w:rsid w:val="008D4A5F"/>
    <w:rsid w:val="00973A70"/>
    <w:rsid w:val="00A16DE5"/>
    <w:rsid w:val="00A20625"/>
    <w:rsid w:val="00A43A51"/>
    <w:rsid w:val="00AF2FA8"/>
    <w:rsid w:val="00BA0C55"/>
    <w:rsid w:val="00CA08C7"/>
    <w:rsid w:val="00CC4959"/>
    <w:rsid w:val="00CD3C32"/>
    <w:rsid w:val="00D8180A"/>
    <w:rsid w:val="00E13A4A"/>
    <w:rsid w:val="00E65F74"/>
    <w:rsid w:val="00E8533C"/>
    <w:rsid w:val="00F4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81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180A"/>
  </w:style>
  <w:style w:type="paragraph" w:styleId="Stopka">
    <w:name w:val="footer"/>
    <w:basedOn w:val="Normalny"/>
    <w:link w:val="StopkaZnak"/>
    <w:uiPriority w:val="99"/>
    <w:unhideWhenUsed/>
    <w:rsid w:val="00D81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1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894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2026-03-06T12:45:00Z</dcterms:created>
  <dcterms:modified xsi:type="dcterms:W3CDTF">2026-04-27T05:16:00Z</dcterms:modified>
</cp:coreProperties>
</file>